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2C" w:rsidRDefault="00D1692C">
      <w:pPr>
        <w:pStyle w:val="Normaalweb"/>
        <w:spacing w:beforeAutospacing="0" w:after="0" w:afterAutospacing="0"/>
        <w:rPr>
          <w:rFonts w:asciiTheme="minorHAnsi" w:hAnsiTheme="minorHAnsi"/>
          <w:sz w:val="22"/>
          <w:szCs w:val="22"/>
        </w:rPr>
      </w:pP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/>
          <w:sz w:val="22"/>
          <w:szCs w:val="22"/>
        </w:rPr>
      </w:pP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CV Energie voor meer Natuur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1903730" cy="740410"/>
            <wp:effectExtent l="0" t="0" r="0" b="0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0" t="-51" r="-20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Uitnodiging Algemene Vergadering</w:t>
      </w: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Dinsdag 25 mei 2021, 20 u</w:t>
      </w: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Beste vennoot,</w:t>
      </w: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/>
          <w:sz w:val="22"/>
          <w:szCs w:val="22"/>
        </w:rPr>
      </w:pP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Met dit bericht willen we u aankondigen dat de Algemene Vergadering van de CV “Energie voor meer Natuur” doorgaat op dinsdag 25 mei  om 20 u.  </w:t>
      </w: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Omwille van de coronamaatregelen is het niet mogelijk om een vergadering met fysieke aanwezigheid te organisere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n. De vergadering zal dan ook doorgaan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via videoconferentie met Zoom.</w:t>
      </w:r>
    </w:p>
    <w:p w:rsidR="00D1692C" w:rsidRDefault="008A1938">
      <w:pPr>
        <w:pStyle w:val="Normaalweb"/>
        <w:spacing w:beforeAutospacing="0" w:after="0" w:afterAutospacing="0"/>
      </w:pPr>
      <w:r>
        <w:rPr>
          <w:rFonts w:asciiTheme="minorHAnsi" w:hAnsiTheme="minorHAnsi" w:cs="Arial"/>
          <w:color w:val="000000"/>
          <w:sz w:val="22"/>
          <w:szCs w:val="22"/>
        </w:rPr>
        <w:t>De resultatenrekening zal beschikbaar zijn op onze website.</w:t>
      </w: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Indien u hieraan wil deelnemen vragen we u om dit per mail te bevestigen en daarbij te vermelden hoeveel aandelen u vertegenw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oordigt. </w:t>
      </w: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Gelieve via mail hiervoor aan te melden tegen uiterlijk vrijdag 21 mei</w:t>
      </w: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VOLMACHT</w:t>
      </w:r>
      <w:r>
        <w:rPr>
          <w:rFonts w:asciiTheme="minorHAnsi" w:hAnsiTheme="minorHAnsi"/>
          <w:sz w:val="22"/>
          <w:szCs w:val="22"/>
        </w:rPr>
        <w:br/>
        <w:t xml:space="preserve">Vennoten die verhinderd zijn, kunnen zich op de algemene vergadering laten vertegenwoordigen door een andere vennoot door gebruik te maken van een </w:t>
      </w:r>
      <w:proofErr w:type="spellStart"/>
      <w:r>
        <w:rPr>
          <w:rFonts w:asciiTheme="minorHAnsi" w:hAnsiTheme="minorHAnsi"/>
          <w:sz w:val="22"/>
          <w:szCs w:val="22"/>
        </w:rPr>
        <w:t>volmachtformulier</w:t>
      </w:r>
      <w:proofErr w:type="spellEnd"/>
      <w:r>
        <w:rPr>
          <w:rFonts w:asciiTheme="minorHAnsi" w:hAnsiTheme="minorHAnsi"/>
          <w:sz w:val="22"/>
          <w:szCs w:val="22"/>
        </w:rPr>
        <w:t xml:space="preserve"> in bijlage. Elke vennoot kan slechts één volmacht dragen. Degene die u een volmacht geeft moet dit eveneens aan ons melden via mail.</w:t>
      </w: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u w:val="single"/>
        </w:rPr>
        <w:t>Voor wie niet vertrouwd is met Zoom</w:t>
      </w:r>
      <w:r>
        <w:rPr>
          <w:rFonts w:asciiTheme="minorHAnsi" w:hAnsiTheme="minorHAnsi" w:cs="Arial"/>
          <w:color w:val="000000"/>
          <w:sz w:val="22"/>
          <w:szCs w:val="22"/>
        </w:rPr>
        <w:t>, hierbij kort de werkwijze :</w:t>
      </w: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U hebt ofwel een PC/laptop nodig,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evtl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met camera of een smartphone. Om Zoom te gebruiken moet u een gratis account aanmaken bij Zoom.us. Twee dagen voor de AV ontvangt u dan een mail met een link om te kunnen deelnemen. We vragen om zich 30 min voor de st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art van de vergadering aan te melden via deze link zodat we de aanwezigheden kunnen registreren. Tijdens de vergadering kunnen er vragen gesteld worden via chat.  </w:t>
      </w: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u w:val="single"/>
        </w:rPr>
        <w:t>Agenda van de algemene vergadering</w:t>
      </w:r>
      <w:r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  <w:t>19.30 u: Registratie stemgerechtigde coöperanten</w:t>
      </w:r>
    </w:p>
    <w:p w:rsidR="00D1692C" w:rsidRDefault="008A1938">
      <w:pPr>
        <w:pStyle w:val="Normaalweb"/>
        <w:numPr>
          <w:ilvl w:val="0"/>
          <w:numId w:val="1"/>
        </w:numPr>
        <w:spacing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20.00 u: Goedkeuring agenda.</w:t>
      </w:r>
    </w:p>
    <w:p w:rsidR="00D1692C" w:rsidRDefault="008A1938">
      <w:pPr>
        <w:pStyle w:val="Normaalweb"/>
        <w:spacing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Voorstelling van het werkingsverslag en de jaarrekeningen 2020en het verslag van de bedrijfsrevisor, voorstel besteding winsten, toelichting plannen voor 2021 </w:t>
      </w:r>
    </w:p>
    <w:p w:rsidR="00D1692C" w:rsidRDefault="008A1938">
      <w:pPr>
        <w:pStyle w:val="Normaalweb"/>
        <w:numPr>
          <w:ilvl w:val="0"/>
          <w:numId w:val="1"/>
        </w:numPr>
        <w:spacing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20.30 u: Vragen</w:t>
      </w:r>
    </w:p>
    <w:p w:rsidR="00D1692C" w:rsidRDefault="008A1938">
      <w:pPr>
        <w:pStyle w:val="Normaalweb"/>
        <w:numPr>
          <w:ilvl w:val="0"/>
          <w:numId w:val="1"/>
        </w:numPr>
        <w:spacing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20.50 u: Stemmingen : Goedkeuring jaarverslag,  goe</w:t>
      </w:r>
      <w:r>
        <w:rPr>
          <w:rFonts w:asciiTheme="minorHAnsi" w:hAnsiTheme="minorHAnsi" w:cs="Arial"/>
          <w:color w:val="000000"/>
          <w:sz w:val="22"/>
          <w:szCs w:val="22"/>
        </w:rPr>
        <w:t>dkeuring financieel verslag, bestemming resultaat 2020, kwijting van de bestuurders</w:t>
      </w:r>
    </w:p>
    <w:p w:rsidR="00D1692C" w:rsidRDefault="008A1938">
      <w:pPr>
        <w:pStyle w:val="Normaalweb"/>
        <w:numPr>
          <w:ilvl w:val="0"/>
          <w:numId w:val="1"/>
        </w:numPr>
        <w:spacing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21u00: Einde</w:t>
      </w: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In bijlage  vindt u een antwoordformulier en een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volmachtformulier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. Als u de Algemene Vergadering wenst bij te wonen vragen we u vriendelijk om het antwoordf</w:t>
      </w:r>
      <w:r>
        <w:rPr>
          <w:rFonts w:asciiTheme="minorHAnsi" w:hAnsiTheme="minorHAnsi" w:cs="Arial"/>
          <w:color w:val="000000"/>
          <w:sz w:val="22"/>
          <w:szCs w:val="22"/>
        </w:rPr>
        <w:t>ormulier in te vullen en ten laatste op door te sturen tegen vrijdag 21 mei per email.  </w:t>
      </w: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D1692C" w:rsidRDefault="00D1692C">
      <w:pPr>
        <w:pStyle w:val="Normaalweb"/>
        <w:spacing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D1692C" w:rsidRDefault="008A1938">
      <w:pPr>
        <w:pStyle w:val="Normaalweb"/>
        <w:spacing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N.B. Terugkopen aandelen</w:t>
      </w:r>
    </w:p>
    <w:p w:rsidR="00D1692C" w:rsidRDefault="008A1938">
      <w:pPr>
        <w:rPr>
          <w:sz w:val="32"/>
          <w:szCs w:val="32"/>
        </w:rPr>
      </w:pPr>
      <w:r>
        <w:t>De raad van Bestuur van EVMN herinnert er de aandeelhouders aan dat zij steeds kunnen vragen om hun aandelen terug over te kopen. De cv be</w:t>
      </w:r>
      <w:r>
        <w:t>schikt over voldoende financiële middelen om hierop in te gaan.</w:t>
      </w:r>
    </w:p>
    <w:p w:rsidR="00D1692C" w:rsidRDefault="00D1692C">
      <w:pPr>
        <w:rPr>
          <w:sz w:val="32"/>
          <w:szCs w:val="32"/>
        </w:rPr>
      </w:pPr>
    </w:p>
    <w:p w:rsidR="00D1692C" w:rsidRDefault="008A1938">
      <w:pPr>
        <w:rPr>
          <w:sz w:val="32"/>
          <w:szCs w:val="32"/>
        </w:rPr>
      </w:pPr>
      <w:r>
        <w:rPr>
          <w:u w:val="single"/>
        </w:rPr>
        <w:t xml:space="preserve">N.B. Onze organisatie heeft </w:t>
      </w:r>
      <w:r>
        <w:rPr>
          <w:b/>
          <w:bCs/>
          <w:u w:val="single"/>
        </w:rPr>
        <w:t>geen email adres</w:t>
      </w:r>
      <w:r>
        <w:rPr>
          <w:u w:val="single"/>
        </w:rPr>
        <w:t xml:space="preserve"> </w:t>
      </w:r>
      <w:r>
        <w:t xml:space="preserve">van U als aandeelhouder, vandaar dat wij u deze uitnodiging doorsturen per brief. Mogen we u vragen om uw email adres door te sturen naar : </w:t>
      </w:r>
      <w:proofErr w:type="spellStart"/>
      <w:r>
        <w:rPr>
          <w:b/>
          <w:bCs/>
        </w:rPr>
        <w:t>info@e</w:t>
      </w:r>
      <w:r>
        <w:rPr>
          <w:b/>
          <w:bCs/>
        </w:rPr>
        <w:t>nergievoormeernatuur</w:t>
      </w:r>
      <w:proofErr w:type="spellEnd"/>
      <w:r>
        <w:rPr>
          <w:b/>
          <w:bCs/>
        </w:rPr>
        <w:t xml:space="preserve"> </w:t>
      </w:r>
      <w:r>
        <w:t xml:space="preserve">zodat we in het vervolg alle info over Energie Voor Meer natuur langs digitale weg kunnen doorsturen? </w:t>
      </w:r>
    </w:p>
    <w:p w:rsidR="00D1692C" w:rsidRDefault="00D1692C">
      <w:pPr>
        <w:rPr>
          <w:sz w:val="32"/>
          <w:szCs w:val="32"/>
        </w:rPr>
      </w:pPr>
    </w:p>
    <w:p w:rsidR="00D1692C" w:rsidRDefault="008A1938">
      <w:pPr>
        <w:rPr>
          <w:sz w:val="32"/>
          <w:szCs w:val="32"/>
        </w:rPr>
      </w:pPr>
      <w:r>
        <w:t>Hoogachtend,</w:t>
      </w:r>
    </w:p>
    <w:p w:rsidR="00D1692C" w:rsidRDefault="008A1938">
      <w:pPr>
        <w:rPr>
          <w:sz w:val="32"/>
          <w:szCs w:val="32"/>
        </w:rPr>
      </w:pPr>
      <w:r>
        <w:t xml:space="preserve">Willy </w:t>
      </w:r>
      <w:proofErr w:type="spellStart"/>
      <w:r>
        <w:t>Ibens</w:t>
      </w:r>
      <w:proofErr w:type="spellEnd"/>
      <w:r>
        <w:t xml:space="preserve">, </w:t>
      </w:r>
      <w:bookmarkStart w:id="0" w:name="_GoBack"/>
      <w:bookmarkEnd w:id="0"/>
      <w:r>
        <w:t>voorzitter</w:t>
      </w:r>
    </w:p>
    <w:p w:rsidR="00D1692C" w:rsidRDefault="008A1938">
      <w:pPr>
        <w:rPr>
          <w:sz w:val="32"/>
          <w:szCs w:val="32"/>
        </w:rPr>
      </w:pPr>
      <w:r>
        <w:t xml:space="preserve">p.a. Natuurpunt </w:t>
      </w:r>
      <w:proofErr w:type="spellStart"/>
      <w:r>
        <w:t>Antwerpen-Noord&amp;Kempen</w:t>
      </w:r>
      <w:proofErr w:type="spellEnd"/>
      <w:r>
        <w:t xml:space="preserve"> vzw</w:t>
      </w:r>
    </w:p>
    <w:p w:rsidR="00D1692C" w:rsidRDefault="008A1938">
      <w:pPr>
        <w:rPr>
          <w:sz w:val="32"/>
          <w:szCs w:val="32"/>
        </w:rPr>
      </w:pPr>
      <w:r>
        <w:t>Steenstraat 25</w:t>
      </w:r>
    </w:p>
    <w:p w:rsidR="00D1692C" w:rsidRDefault="008A1938">
      <w:pPr>
        <w:rPr>
          <w:sz w:val="32"/>
          <w:szCs w:val="32"/>
        </w:rPr>
      </w:pPr>
      <w:r>
        <w:t>2180 Ekeren</w:t>
      </w:r>
    </w:p>
    <w:p w:rsidR="00D1692C" w:rsidRDefault="00D1692C">
      <w:pPr>
        <w:pStyle w:val="Plattetekst"/>
        <w:spacing w:after="200"/>
        <w:rPr>
          <w:sz w:val="32"/>
          <w:szCs w:val="32"/>
        </w:rPr>
      </w:pPr>
    </w:p>
    <w:p w:rsidR="00D1692C" w:rsidRDefault="00D1692C">
      <w:pPr>
        <w:pStyle w:val="Plattetekst"/>
        <w:spacing w:after="200"/>
        <w:rPr>
          <w:sz w:val="32"/>
          <w:szCs w:val="32"/>
        </w:rPr>
      </w:pPr>
    </w:p>
    <w:p w:rsidR="00D1692C" w:rsidRDefault="00D1692C">
      <w:pPr>
        <w:rPr>
          <w:sz w:val="32"/>
          <w:szCs w:val="32"/>
        </w:rPr>
      </w:pPr>
    </w:p>
    <w:sectPr w:rsidR="00D1692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F4B"/>
    <w:multiLevelType w:val="multilevel"/>
    <w:tmpl w:val="0122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C9052D"/>
    <w:multiLevelType w:val="multilevel"/>
    <w:tmpl w:val="71902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2C"/>
    <w:rsid w:val="008A1938"/>
    <w:rsid w:val="00D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BACF"/>
  <w15:docId w15:val="{B7DD8F52-74B2-44F0-9B22-415F788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Sterkaccent">
    <w:name w:val="Sterk accent"/>
    <w:qFormat/>
    <w:rPr>
      <w:b/>
      <w:bCs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Normaalweb">
    <w:name w:val="Normal (Web)"/>
    <w:basedOn w:val="Standaard"/>
    <w:uiPriority w:val="99"/>
    <w:semiHidden/>
    <w:unhideWhenUsed/>
    <w:qFormat/>
    <w:rsid w:val="000D1A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Nachtergaele</dc:creator>
  <dc:description/>
  <cp:lastModifiedBy>Hans Vermeersch</cp:lastModifiedBy>
  <cp:revision>2</cp:revision>
  <dcterms:created xsi:type="dcterms:W3CDTF">2021-05-05T10:11:00Z</dcterms:created>
  <dcterms:modified xsi:type="dcterms:W3CDTF">2021-05-05T10:11:00Z</dcterms:modified>
  <dc:language>nl-BE</dc:language>
</cp:coreProperties>
</file>