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143FC" w14:textId="4BCACE34" w:rsidR="0068245B" w:rsidRDefault="0037584C" w:rsidP="003103C5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color w:val="0000CC"/>
          <w:sz w:val="20"/>
          <w:szCs w:val="20"/>
        </w:rPr>
        <w:drawing>
          <wp:inline distT="0" distB="0" distL="0" distR="0" wp14:anchorId="2A4C9AAB" wp14:editId="57D657E1">
            <wp:extent cx="3429000" cy="1333500"/>
            <wp:effectExtent l="19050" t="0" r="0" b="0"/>
            <wp:docPr id="1" name="logo-img-id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-id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91B">
        <w:rPr>
          <w:rFonts w:ascii="Verdana" w:hAnsi="Verdana"/>
        </w:rPr>
        <w:tab/>
      </w:r>
    </w:p>
    <w:p w14:paraId="7FFA1713" w14:textId="77777777" w:rsidR="0068245B" w:rsidRPr="00E01A79" w:rsidRDefault="0068245B" w:rsidP="00825948">
      <w:pPr>
        <w:spacing w:after="0"/>
        <w:ind w:left="705"/>
        <w:rPr>
          <w:rFonts w:ascii="Verdana" w:hAnsi="Verdana"/>
          <w:sz w:val="18"/>
          <w:szCs w:val="18"/>
        </w:rPr>
      </w:pPr>
    </w:p>
    <w:p w14:paraId="71B97970" w14:textId="6BE2AF51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18"/>
          <w:szCs w:val="18"/>
        </w:rPr>
      </w:pPr>
      <w:r w:rsidRPr="00E01A79">
        <w:rPr>
          <w:rFonts w:ascii="Verdana" w:hAnsi="Verdana" w:cs="Helvetica-Bold"/>
          <w:b/>
          <w:bCs/>
          <w:sz w:val="18"/>
          <w:szCs w:val="18"/>
        </w:rPr>
        <w:t>Energie voor meer natuur CVBA</w:t>
      </w:r>
    </w:p>
    <w:p w14:paraId="7374AD07" w14:textId="77777777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18"/>
          <w:szCs w:val="18"/>
        </w:rPr>
      </w:pPr>
      <w:r w:rsidRPr="00E01A79">
        <w:rPr>
          <w:rFonts w:ascii="Verdana" w:hAnsi="Verdana" w:cs="Helvetica-Bold"/>
          <w:b/>
          <w:bCs/>
          <w:sz w:val="18"/>
          <w:szCs w:val="18"/>
        </w:rPr>
        <w:t>Steenstraat 25</w:t>
      </w:r>
    </w:p>
    <w:p w14:paraId="5E1EE2BF" w14:textId="77777777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18"/>
          <w:szCs w:val="18"/>
        </w:rPr>
      </w:pPr>
      <w:r w:rsidRPr="00E01A79">
        <w:rPr>
          <w:rFonts w:ascii="Verdana" w:hAnsi="Verdana" w:cs="Helvetica-Bold"/>
          <w:b/>
          <w:bCs/>
          <w:sz w:val="18"/>
          <w:szCs w:val="18"/>
        </w:rPr>
        <w:t>2180 Ekeren</w:t>
      </w:r>
    </w:p>
    <w:p w14:paraId="61EDA74E" w14:textId="726CB14E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18"/>
          <w:szCs w:val="18"/>
        </w:rPr>
      </w:pPr>
      <w:r w:rsidRPr="00E01A79">
        <w:rPr>
          <w:rFonts w:ascii="Verdana" w:hAnsi="Verdana" w:cs="Helvetica-Bold"/>
          <w:b/>
          <w:bCs/>
          <w:sz w:val="18"/>
          <w:szCs w:val="18"/>
        </w:rPr>
        <w:t>R.P.R. Antwerpen, afdeling Antwerpen O.N. BE0832103018</w:t>
      </w:r>
    </w:p>
    <w:p w14:paraId="4EDAF957" w14:textId="77777777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18"/>
          <w:szCs w:val="18"/>
        </w:rPr>
      </w:pPr>
    </w:p>
    <w:p w14:paraId="75384714" w14:textId="55BD0180" w:rsidR="003103C5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18"/>
          <w:szCs w:val="18"/>
        </w:rPr>
      </w:pPr>
    </w:p>
    <w:p w14:paraId="4EEF76F2" w14:textId="77777777" w:rsidR="007249BA" w:rsidRPr="00E01A79" w:rsidRDefault="007249BA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18"/>
          <w:szCs w:val="18"/>
        </w:rPr>
      </w:pPr>
    </w:p>
    <w:p w14:paraId="5F886226" w14:textId="377A1E6E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18"/>
          <w:szCs w:val="18"/>
        </w:rPr>
      </w:pPr>
      <w:r w:rsidRPr="00E01A79">
        <w:rPr>
          <w:rFonts w:ascii="Verdana" w:hAnsi="Verdana" w:cs="Helvetica-Bold"/>
          <w:b/>
          <w:bCs/>
          <w:sz w:val="18"/>
          <w:szCs w:val="18"/>
        </w:rPr>
        <w:t>NOTULEN VAN DE ALGEMENE VERGADERING VAN 26/05/2020 om 19:30 uur, via digitale conferentie</w:t>
      </w:r>
    </w:p>
    <w:p w14:paraId="0E2A2DD0" w14:textId="77777777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18"/>
          <w:szCs w:val="18"/>
        </w:rPr>
      </w:pPr>
    </w:p>
    <w:p w14:paraId="032C4E85" w14:textId="77777777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Samenstelling van de algemene vergadering: zie aanwezigheidslijst</w:t>
      </w:r>
    </w:p>
    <w:p w14:paraId="55CD0282" w14:textId="304E8E99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777E37A0" w14:textId="30488869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I. De vergadering wordt geopend om 19:30 uur door Herman Nachtergaele die optreedt als voorzitter voor deze vergadering.  Gezien het</w:t>
      </w:r>
      <w:r w:rsidR="00FC29F1" w:rsidRPr="00E01A79">
        <w:rPr>
          <w:rFonts w:ascii="Verdana" w:hAnsi="Verdana" w:cs="Helvetica"/>
          <w:sz w:val="18"/>
          <w:szCs w:val="18"/>
        </w:rPr>
        <w:t xml:space="preserve"> </w:t>
      </w:r>
      <w:r w:rsidRPr="00E01A79">
        <w:rPr>
          <w:rFonts w:ascii="Verdana" w:hAnsi="Verdana" w:cs="Helvetica"/>
          <w:sz w:val="18"/>
          <w:szCs w:val="18"/>
        </w:rPr>
        <w:t xml:space="preserve"> aantal aanwezigen wordt er geen bureau samengesteld.</w:t>
      </w:r>
    </w:p>
    <w:p w14:paraId="634C6172" w14:textId="77777777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4028EFDC" w14:textId="04434535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II. De voorzitter zet uiteen wat volgt:</w:t>
      </w:r>
    </w:p>
    <w:p w14:paraId="23C2C039" w14:textId="77777777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7D8692C6" w14:textId="77777777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Deze algemene vergadering werd bijeengeroepen om te beraadslagen over de volgende agenda:</w:t>
      </w:r>
    </w:p>
    <w:p w14:paraId="2EB9BD8D" w14:textId="6AA0D07E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 xml:space="preserve">1. Kennisname van het </w:t>
      </w:r>
      <w:r w:rsidR="00FC29F1" w:rsidRPr="00E01A79">
        <w:rPr>
          <w:rFonts w:ascii="Verdana" w:hAnsi="Verdana" w:cs="Helvetica"/>
          <w:sz w:val="18"/>
          <w:szCs w:val="18"/>
        </w:rPr>
        <w:t>werkings</w:t>
      </w:r>
      <w:r w:rsidRPr="00E01A79">
        <w:rPr>
          <w:rFonts w:ascii="Verdana" w:hAnsi="Verdana" w:cs="Helvetica"/>
          <w:sz w:val="18"/>
          <w:szCs w:val="18"/>
        </w:rPr>
        <w:t>verslag van de raad van bestuur</w:t>
      </w:r>
      <w:r w:rsidR="00FC29F1" w:rsidRPr="00E01A79">
        <w:rPr>
          <w:rFonts w:ascii="Verdana" w:hAnsi="Verdana" w:cs="Helvetica"/>
          <w:sz w:val="18"/>
          <w:szCs w:val="18"/>
        </w:rPr>
        <w:t>.</w:t>
      </w:r>
    </w:p>
    <w:p w14:paraId="26A99B5F" w14:textId="01D1BCA5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2. Goedkeuring jaarrekening per 31/12/2019.</w:t>
      </w:r>
    </w:p>
    <w:p w14:paraId="53BA5A7C" w14:textId="01550681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3. Bestemming van het resultaat.</w:t>
      </w:r>
    </w:p>
    <w:p w14:paraId="2F2E321F" w14:textId="366B6B28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4. Kwijting raad van bestuur voor de uitoefening van hun mandaat over het afgelopen boekjaar</w:t>
      </w:r>
      <w:r w:rsidR="00FC29F1" w:rsidRPr="00E01A79">
        <w:rPr>
          <w:rFonts w:ascii="Verdana" w:hAnsi="Verdana" w:cs="Helvetica"/>
          <w:sz w:val="18"/>
          <w:szCs w:val="18"/>
        </w:rPr>
        <w:t>.</w:t>
      </w:r>
    </w:p>
    <w:p w14:paraId="1A459865" w14:textId="776DFB9A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5. Verslag van de commissaris-revisor</w:t>
      </w:r>
      <w:r w:rsidR="00FC29F1" w:rsidRPr="00E01A79">
        <w:rPr>
          <w:rFonts w:ascii="Verdana" w:hAnsi="Verdana" w:cs="Helvetica"/>
          <w:sz w:val="18"/>
          <w:szCs w:val="18"/>
        </w:rPr>
        <w:t>.</w:t>
      </w:r>
    </w:p>
    <w:p w14:paraId="7AF418F4" w14:textId="68234362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 xml:space="preserve">6. Benoeming </w:t>
      </w:r>
      <w:r w:rsidR="00A5145F">
        <w:rPr>
          <w:rFonts w:ascii="Verdana" w:hAnsi="Verdana" w:cs="Helvetica"/>
          <w:sz w:val="18"/>
          <w:szCs w:val="18"/>
        </w:rPr>
        <w:t xml:space="preserve">Henriette </w:t>
      </w:r>
      <w:r w:rsidRPr="00E01A79">
        <w:rPr>
          <w:rFonts w:ascii="Verdana" w:hAnsi="Verdana" w:cs="Helvetica"/>
          <w:sz w:val="18"/>
          <w:szCs w:val="18"/>
        </w:rPr>
        <w:t>Van Caenegem als vast vertegenwoordiger Natuurpunt Gent vzw ter vervanging van Sam Desiere</w:t>
      </w:r>
      <w:r w:rsidR="00A5145F">
        <w:rPr>
          <w:rFonts w:ascii="Verdana" w:hAnsi="Verdana" w:cs="Helvetica"/>
          <w:sz w:val="18"/>
          <w:szCs w:val="18"/>
        </w:rPr>
        <w:t xml:space="preserve"> die ontslag neemt</w:t>
      </w:r>
      <w:r w:rsidRPr="00E01A79">
        <w:rPr>
          <w:rFonts w:ascii="Verdana" w:hAnsi="Verdana" w:cs="Helvetica"/>
          <w:sz w:val="18"/>
          <w:szCs w:val="18"/>
        </w:rPr>
        <w:t>.</w:t>
      </w:r>
    </w:p>
    <w:p w14:paraId="6AD8C378" w14:textId="77777777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016E46AD" w14:textId="620EBF96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III. Alle aanwezige of vertegenwoordigde vennoten hebben zich geschikt naar de voorwaarden om tot de</w:t>
      </w:r>
    </w:p>
    <w:p w14:paraId="7E99FC0A" w14:textId="77777777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algemene vergadering toegelaten te worden.</w:t>
      </w:r>
    </w:p>
    <w:p w14:paraId="735041E6" w14:textId="77777777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38CEB275" w14:textId="23B79ADE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IV. De voorzitter stelt vast dat alle</w:t>
      </w:r>
      <w:r w:rsidR="007249BA">
        <w:rPr>
          <w:rFonts w:ascii="Verdana" w:hAnsi="Verdana" w:cs="Helvetica"/>
          <w:sz w:val="18"/>
          <w:szCs w:val="18"/>
        </w:rPr>
        <w:t xml:space="preserve"> ingeschreven </w:t>
      </w:r>
      <w:r w:rsidRPr="00E01A79">
        <w:rPr>
          <w:rFonts w:ascii="Verdana" w:hAnsi="Verdana" w:cs="Helvetica"/>
          <w:sz w:val="18"/>
          <w:szCs w:val="18"/>
        </w:rPr>
        <w:t>vennoten en de bestuurders aanwezig zijn en instemmen met de datum, het</w:t>
      </w:r>
      <w:r w:rsidR="00E01A79">
        <w:rPr>
          <w:rFonts w:ascii="Verdana" w:hAnsi="Verdana" w:cs="Helvetica"/>
          <w:sz w:val="18"/>
          <w:szCs w:val="18"/>
        </w:rPr>
        <w:t xml:space="preserve"> </w:t>
      </w:r>
      <w:r w:rsidRPr="00E01A79">
        <w:rPr>
          <w:rFonts w:ascii="Verdana" w:hAnsi="Verdana" w:cs="Helvetica"/>
          <w:sz w:val="18"/>
          <w:szCs w:val="18"/>
        </w:rPr>
        <w:t>tijdstip, de plaats en de agenda van de vergadering. Alle aanwezigen verklaren te verzaken aan de</w:t>
      </w:r>
      <w:r w:rsidR="00E01A79">
        <w:rPr>
          <w:rFonts w:ascii="Verdana" w:hAnsi="Verdana" w:cs="Helvetica"/>
          <w:sz w:val="18"/>
          <w:szCs w:val="18"/>
        </w:rPr>
        <w:t xml:space="preserve"> </w:t>
      </w:r>
      <w:r w:rsidRPr="00E01A79">
        <w:rPr>
          <w:rFonts w:ascii="Verdana" w:hAnsi="Verdana" w:cs="Helvetica"/>
          <w:sz w:val="18"/>
          <w:szCs w:val="18"/>
        </w:rPr>
        <w:t>oproepingsformaliteiten voorzien door het Wetboek van vennootschappen en de statuten. Er wordt bevestigd dat</w:t>
      </w:r>
      <w:r w:rsidR="00E01A79">
        <w:rPr>
          <w:rFonts w:ascii="Verdana" w:hAnsi="Verdana" w:cs="Helvetica"/>
          <w:sz w:val="18"/>
          <w:szCs w:val="18"/>
        </w:rPr>
        <w:t xml:space="preserve"> </w:t>
      </w:r>
      <w:r w:rsidRPr="00E01A79">
        <w:rPr>
          <w:rFonts w:ascii="Verdana" w:hAnsi="Verdana" w:cs="Helvetica"/>
          <w:sz w:val="18"/>
          <w:szCs w:val="18"/>
        </w:rPr>
        <w:t>de vergadering als algemene vergadering bijeenkomt.</w:t>
      </w:r>
    </w:p>
    <w:p w14:paraId="4BED7805" w14:textId="77777777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79E797B0" w14:textId="39E35F9D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V. Alle aanwezige of vertegenwoordigde vennoten hebben kennis genomen of kennis kunnen nemen van de</w:t>
      </w:r>
      <w:r w:rsidR="00E01A79">
        <w:rPr>
          <w:rFonts w:ascii="Verdana" w:hAnsi="Verdana" w:cs="Helvetica"/>
          <w:sz w:val="18"/>
          <w:szCs w:val="18"/>
        </w:rPr>
        <w:t xml:space="preserve"> </w:t>
      </w:r>
      <w:r w:rsidRPr="00E01A79">
        <w:rPr>
          <w:rFonts w:ascii="Verdana" w:hAnsi="Verdana" w:cs="Helvetica"/>
          <w:sz w:val="18"/>
          <w:szCs w:val="18"/>
        </w:rPr>
        <w:t>stukken overeenkomstig de bepalingen van het Wetboek van vennootschappen.</w:t>
      </w:r>
    </w:p>
    <w:p w14:paraId="6AC96C59" w14:textId="77777777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2B35A2B9" w14:textId="0EEC1E72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VI. De aanwezigheidslijst werd medeondertekend door de voorzitter die de lijst als juist erkent. Deze lijst zal als</w:t>
      </w:r>
      <w:r w:rsidR="00E01A79">
        <w:rPr>
          <w:rFonts w:ascii="Verdana" w:hAnsi="Verdana" w:cs="Helvetica"/>
          <w:sz w:val="18"/>
          <w:szCs w:val="18"/>
        </w:rPr>
        <w:t xml:space="preserve"> </w:t>
      </w:r>
      <w:r w:rsidRPr="00E01A79">
        <w:rPr>
          <w:rFonts w:ascii="Verdana" w:hAnsi="Verdana" w:cs="Helvetica"/>
          <w:sz w:val="18"/>
          <w:szCs w:val="18"/>
        </w:rPr>
        <w:t>bijlage aan de huidige notulen worden gehecht, samen met de volmachten van de vertegenwoordigde personen. Er zijn 307 aandelen vertegenwoordigd.</w:t>
      </w:r>
    </w:p>
    <w:p w14:paraId="7AA0C2CF" w14:textId="77777777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43B05D63" w14:textId="77777777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VII. Vaststelling van de geldigheid van de vergadering:</w:t>
      </w:r>
    </w:p>
    <w:p w14:paraId="4C539426" w14:textId="4FE90815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Op vraag van de voorzitter stelt de algemene vergadering vast dat ze op een geldige wijze is samengesteld en</w:t>
      </w:r>
      <w:r w:rsidR="00E01A79">
        <w:rPr>
          <w:rFonts w:ascii="Verdana" w:hAnsi="Verdana" w:cs="Helvetica"/>
          <w:sz w:val="18"/>
          <w:szCs w:val="18"/>
        </w:rPr>
        <w:t xml:space="preserve"> </w:t>
      </w:r>
      <w:r w:rsidRPr="00E01A79">
        <w:rPr>
          <w:rFonts w:ascii="Verdana" w:hAnsi="Verdana" w:cs="Helvetica"/>
          <w:sz w:val="18"/>
          <w:szCs w:val="18"/>
        </w:rPr>
        <w:t>gerechtigd is om te beraadslagen en geldig te beslissen over de agenda die ze vervolgens behandelt.</w:t>
      </w:r>
    </w:p>
    <w:p w14:paraId="3D6D5560" w14:textId="0F3D8890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De besluiten van de algemene vergadering worden genomen met meerderheid van stemmen. Elk aandeel geeft</w:t>
      </w:r>
      <w:r w:rsidR="00E01A79">
        <w:rPr>
          <w:rFonts w:ascii="Verdana" w:hAnsi="Verdana" w:cs="Helvetica"/>
          <w:sz w:val="18"/>
          <w:szCs w:val="18"/>
        </w:rPr>
        <w:t xml:space="preserve"> </w:t>
      </w:r>
      <w:r w:rsidRPr="00E01A79">
        <w:rPr>
          <w:rFonts w:ascii="Verdana" w:hAnsi="Verdana" w:cs="Helvetica"/>
          <w:sz w:val="18"/>
          <w:szCs w:val="18"/>
        </w:rPr>
        <w:t>recht op één stem.</w:t>
      </w:r>
    </w:p>
    <w:p w14:paraId="393EB919" w14:textId="53B30DE3" w:rsidR="003103C5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17288D7E" w14:textId="09C8CDF4" w:rsidR="007249BA" w:rsidRDefault="007249BA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7791BF70" w14:textId="2D6A1590" w:rsidR="007249BA" w:rsidRDefault="007249BA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59CA021D" w14:textId="77777777" w:rsidR="007249BA" w:rsidRPr="00E01A79" w:rsidRDefault="007249BA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267119AB" w14:textId="7DB5D451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lastRenderedPageBreak/>
        <w:t>VII. Beraadslaging en beslissingen:</w:t>
      </w:r>
    </w:p>
    <w:p w14:paraId="439F1905" w14:textId="77777777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5BF28E22" w14:textId="15ACFB72" w:rsidR="003103C5" w:rsidRPr="00E01A79" w:rsidRDefault="003103C5" w:rsidP="003103C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18"/>
          <w:szCs w:val="18"/>
        </w:rPr>
      </w:pPr>
      <w:r w:rsidRPr="00E01A79">
        <w:rPr>
          <w:rFonts w:ascii="Verdana" w:hAnsi="Verdana" w:cs="Helvetica-Bold"/>
          <w:b/>
          <w:bCs/>
          <w:sz w:val="18"/>
          <w:szCs w:val="18"/>
        </w:rPr>
        <w:t>Kennisname van het verslag van de raad van bestuur</w:t>
      </w:r>
    </w:p>
    <w:p w14:paraId="3E583A5F" w14:textId="77777777" w:rsidR="003103C5" w:rsidRPr="00E01A79" w:rsidRDefault="003103C5" w:rsidP="003103C5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18"/>
          <w:szCs w:val="18"/>
        </w:rPr>
      </w:pPr>
    </w:p>
    <w:p w14:paraId="5555DD39" w14:textId="6CE30765" w:rsidR="003103C5" w:rsidRPr="00E01A79" w:rsidRDefault="003103C5" w:rsidP="00E01A79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De raad van bestuur deelt mee dat er geen schriftelijk jaarverslag is opgesteld omdat dit geen wettelijke</w:t>
      </w:r>
      <w:r w:rsidR="00E01A79">
        <w:rPr>
          <w:rFonts w:ascii="Verdana" w:hAnsi="Verdana" w:cs="Helvetica"/>
          <w:sz w:val="18"/>
          <w:szCs w:val="18"/>
        </w:rPr>
        <w:t xml:space="preserve"> </w:t>
      </w:r>
      <w:r w:rsidRPr="00E01A79">
        <w:rPr>
          <w:rFonts w:ascii="Verdana" w:hAnsi="Verdana" w:cs="Helvetica"/>
          <w:sz w:val="18"/>
          <w:szCs w:val="18"/>
        </w:rPr>
        <w:t>verplichting is overeenkomstig artikel 94 van het Wetboek van vennootschappen.</w:t>
      </w:r>
    </w:p>
    <w:p w14:paraId="26288F13" w14:textId="704470F6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Niettemin licht de raad van bestuur het gevoerde beleid in de vennootschap via een schriftelijk rapport toe aan</w:t>
      </w:r>
      <w:r w:rsidR="00E01A79">
        <w:rPr>
          <w:rFonts w:ascii="Verdana" w:hAnsi="Verdana" w:cs="Helvetica"/>
          <w:sz w:val="18"/>
          <w:szCs w:val="18"/>
        </w:rPr>
        <w:t xml:space="preserve"> </w:t>
      </w:r>
      <w:r w:rsidRPr="00E01A79">
        <w:rPr>
          <w:rFonts w:ascii="Verdana" w:hAnsi="Verdana" w:cs="Helvetica"/>
          <w:sz w:val="18"/>
          <w:szCs w:val="18"/>
        </w:rPr>
        <w:t>de algemene vergadering. De raad van bestuur geeft antwoord op de vragen die door de vennoten worden gesteld met betrekking tot hun gevoerde beleid.</w:t>
      </w:r>
    </w:p>
    <w:p w14:paraId="7D059900" w14:textId="5C9EE42D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5ACB91AE" w14:textId="3D375299" w:rsidR="003103C5" w:rsidRPr="00E01A79" w:rsidRDefault="003103C5" w:rsidP="003103C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18"/>
          <w:szCs w:val="18"/>
        </w:rPr>
      </w:pPr>
      <w:r w:rsidRPr="00E01A79">
        <w:rPr>
          <w:rFonts w:ascii="Verdana" w:hAnsi="Verdana" w:cs="Helvetica-Bold"/>
          <w:b/>
          <w:bCs/>
          <w:sz w:val="18"/>
          <w:szCs w:val="18"/>
        </w:rPr>
        <w:t>Goedkeuring jaarrekening per 31/12/2019</w:t>
      </w:r>
    </w:p>
    <w:p w14:paraId="2CE7370A" w14:textId="77777777" w:rsidR="003103C5" w:rsidRPr="00E01A79" w:rsidRDefault="003103C5" w:rsidP="003103C5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18"/>
          <w:szCs w:val="18"/>
        </w:rPr>
      </w:pPr>
    </w:p>
    <w:p w14:paraId="03B2A5D8" w14:textId="1AF37FD5" w:rsidR="003103C5" w:rsidRPr="00E01A79" w:rsidRDefault="003103C5" w:rsidP="00E01A79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De algemene vergadering neemt kennis van het ontwerp van jaarrekening, bestaande uit een balans,</w:t>
      </w:r>
      <w:r w:rsidR="00E01A79">
        <w:rPr>
          <w:rFonts w:ascii="Verdana" w:hAnsi="Verdana" w:cs="Helvetica"/>
          <w:sz w:val="18"/>
          <w:szCs w:val="18"/>
        </w:rPr>
        <w:t xml:space="preserve"> </w:t>
      </w:r>
      <w:r w:rsidRPr="00E01A79">
        <w:rPr>
          <w:rFonts w:ascii="Verdana" w:hAnsi="Verdana" w:cs="Helvetica"/>
          <w:sz w:val="18"/>
          <w:szCs w:val="18"/>
        </w:rPr>
        <w:t>resultatenrekening en toelichting. Zij bespreekt de jaarrekening in extenso.</w:t>
      </w:r>
    </w:p>
    <w:p w14:paraId="12897FD0" w14:textId="4A63CDBD" w:rsidR="003103C5" w:rsidRPr="00E01A79" w:rsidRDefault="003103C5" w:rsidP="00E01A79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Na bespreking en uitoefening van het vraagrecht, zoals voorzien in artikel 412 van het Wetboek van</w:t>
      </w:r>
      <w:r w:rsidR="00E01A79">
        <w:rPr>
          <w:rFonts w:ascii="Verdana" w:hAnsi="Verdana" w:cs="Helvetica"/>
          <w:sz w:val="18"/>
          <w:szCs w:val="18"/>
        </w:rPr>
        <w:t xml:space="preserve"> </w:t>
      </w:r>
      <w:r w:rsidRPr="00E01A79">
        <w:rPr>
          <w:rFonts w:ascii="Verdana" w:hAnsi="Verdana" w:cs="Helvetica"/>
          <w:sz w:val="18"/>
          <w:szCs w:val="18"/>
        </w:rPr>
        <w:t>Vennootschappen, keurt de algemene vergadering de jaarrekening goed.</w:t>
      </w:r>
    </w:p>
    <w:p w14:paraId="7C7CBC2B" w14:textId="77777777" w:rsidR="00FC29F1" w:rsidRPr="00E01A79" w:rsidRDefault="00FC29F1" w:rsidP="00FC29F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3FF8FD8B" w14:textId="1714E1C6" w:rsidR="003103C5" w:rsidRPr="00E01A79" w:rsidRDefault="003103C5" w:rsidP="00FC29F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18"/>
          <w:szCs w:val="18"/>
        </w:rPr>
      </w:pPr>
      <w:r w:rsidRPr="00E01A79">
        <w:rPr>
          <w:rFonts w:ascii="Verdana" w:hAnsi="Verdana" w:cs="Helvetica-Bold"/>
          <w:b/>
          <w:bCs/>
          <w:sz w:val="18"/>
          <w:szCs w:val="18"/>
        </w:rPr>
        <w:t>Bestemming van het resultaat</w:t>
      </w:r>
    </w:p>
    <w:p w14:paraId="2871A1F0" w14:textId="77777777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45CDB749" w14:textId="58779193" w:rsidR="003103C5" w:rsidRPr="00E01A79" w:rsidRDefault="003103C5" w:rsidP="00E01A79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De algemene vergadering beslist het resultaat de bestemming te geven zoals dit blijkt uit de jaarrekening,</w:t>
      </w:r>
      <w:r w:rsidR="00E01A79">
        <w:rPr>
          <w:rFonts w:ascii="Verdana" w:hAnsi="Verdana" w:cs="Helvetica"/>
          <w:sz w:val="18"/>
          <w:szCs w:val="18"/>
        </w:rPr>
        <w:t xml:space="preserve"> </w:t>
      </w:r>
      <w:r w:rsidRPr="00E01A79">
        <w:rPr>
          <w:rFonts w:ascii="Verdana" w:hAnsi="Verdana" w:cs="Helvetica"/>
          <w:sz w:val="18"/>
          <w:szCs w:val="18"/>
        </w:rPr>
        <w:t>namelijk:</w:t>
      </w:r>
    </w:p>
    <w:p w14:paraId="1083D167" w14:textId="77777777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7FFD49A0" w14:textId="6686482F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Te bestemmen winstsaldo 330.769,18</w:t>
      </w:r>
      <w:r w:rsidR="00FC29F1" w:rsidRPr="00E01A79">
        <w:rPr>
          <w:rFonts w:ascii="Verdana" w:hAnsi="Verdana" w:cs="Helvetica"/>
          <w:sz w:val="18"/>
          <w:szCs w:val="18"/>
        </w:rPr>
        <w:t xml:space="preserve"> euro</w:t>
      </w:r>
    </w:p>
    <w:p w14:paraId="32FE84B9" w14:textId="0CB8BB04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Te bestemmen winst van het boekjaar 77.302,76</w:t>
      </w:r>
      <w:r w:rsidR="00FC29F1" w:rsidRPr="00E01A79">
        <w:rPr>
          <w:rFonts w:ascii="Verdana" w:hAnsi="Verdana" w:cs="Helvetica"/>
          <w:sz w:val="18"/>
          <w:szCs w:val="18"/>
        </w:rPr>
        <w:t xml:space="preserve"> euro</w:t>
      </w:r>
    </w:p>
    <w:p w14:paraId="693681F3" w14:textId="6B0A3D94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Overgedragen winst van het vorig boekjaar 253.466,42</w:t>
      </w:r>
      <w:r w:rsidR="00FC29F1" w:rsidRPr="00E01A79">
        <w:rPr>
          <w:rFonts w:ascii="Verdana" w:hAnsi="Verdana" w:cs="Helvetica"/>
          <w:sz w:val="18"/>
          <w:szCs w:val="18"/>
        </w:rPr>
        <w:t xml:space="preserve"> euro</w:t>
      </w:r>
    </w:p>
    <w:p w14:paraId="4C636883" w14:textId="77777777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Helvetica"/>
          <w:sz w:val="18"/>
          <w:szCs w:val="18"/>
        </w:rPr>
      </w:pPr>
    </w:p>
    <w:p w14:paraId="6B2431D3" w14:textId="19FB6339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Over te dragen winst 292.554,04</w:t>
      </w:r>
      <w:r w:rsidR="00FC29F1" w:rsidRPr="00E01A79">
        <w:rPr>
          <w:rFonts w:ascii="Verdana" w:hAnsi="Verdana" w:cs="Helvetica"/>
          <w:sz w:val="18"/>
          <w:szCs w:val="18"/>
        </w:rPr>
        <w:t xml:space="preserve"> euro</w:t>
      </w:r>
    </w:p>
    <w:p w14:paraId="5C1A48F6" w14:textId="77777777" w:rsidR="00FC29F1" w:rsidRPr="00E01A79" w:rsidRDefault="00FC29F1" w:rsidP="003103C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Helvetica"/>
          <w:sz w:val="18"/>
          <w:szCs w:val="18"/>
        </w:rPr>
      </w:pPr>
    </w:p>
    <w:p w14:paraId="67C49611" w14:textId="5DA1AD01" w:rsidR="003103C5" w:rsidRPr="00E01A79" w:rsidRDefault="00FC29F1" w:rsidP="00FC29F1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 xml:space="preserve">Er wordt een dividend voorzien van </w:t>
      </w:r>
      <w:r w:rsidR="003103C5" w:rsidRPr="00E01A79">
        <w:rPr>
          <w:rFonts w:ascii="Verdana" w:hAnsi="Verdana" w:cs="Helvetica"/>
          <w:sz w:val="18"/>
          <w:szCs w:val="18"/>
        </w:rPr>
        <w:t>2,5%  De vergoeding van het kapitaal van 1.374.000,00</w:t>
      </w:r>
      <w:r w:rsidRPr="00E01A79">
        <w:rPr>
          <w:rFonts w:ascii="Verdana" w:hAnsi="Verdana" w:cs="Helvetica-Bold"/>
          <w:sz w:val="18"/>
          <w:szCs w:val="18"/>
        </w:rPr>
        <w:t xml:space="preserve"> euro bedraagt </w:t>
      </w:r>
      <w:r w:rsidR="003103C5" w:rsidRPr="00E01A79">
        <w:rPr>
          <w:rFonts w:ascii="Verdana" w:hAnsi="Verdana" w:cs="Helvetica"/>
          <w:sz w:val="18"/>
          <w:szCs w:val="18"/>
        </w:rPr>
        <w:t>34.350,00</w:t>
      </w:r>
      <w:r w:rsidRPr="00E01A79">
        <w:rPr>
          <w:rFonts w:ascii="Verdana" w:hAnsi="Verdana" w:cs="Helvetica"/>
          <w:sz w:val="18"/>
          <w:szCs w:val="18"/>
        </w:rPr>
        <w:t xml:space="preserve"> euro en zal worden toegekend en betaald op 30 augustus 2020.</w:t>
      </w:r>
    </w:p>
    <w:p w14:paraId="3AF80E46" w14:textId="7BBDE61C" w:rsidR="003103C5" w:rsidRPr="00E01A79" w:rsidRDefault="003103C5" w:rsidP="003103C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Helvetica-Bold"/>
          <w:b/>
          <w:bCs/>
          <w:sz w:val="18"/>
          <w:szCs w:val="18"/>
        </w:rPr>
      </w:pPr>
    </w:p>
    <w:p w14:paraId="59486F5E" w14:textId="5E4A8E2C" w:rsidR="003103C5" w:rsidRPr="00E01A79" w:rsidRDefault="003103C5" w:rsidP="00FC29F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18"/>
          <w:szCs w:val="18"/>
        </w:rPr>
      </w:pPr>
      <w:r w:rsidRPr="00E01A79">
        <w:rPr>
          <w:rFonts w:ascii="Verdana" w:hAnsi="Verdana" w:cs="Helvetica-Bold"/>
          <w:b/>
          <w:bCs/>
          <w:sz w:val="18"/>
          <w:szCs w:val="18"/>
        </w:rPr>
        <w:t>Kwijting raad van bestuur voor de uitoefening van hun mandaat over het afgelopen boekjaar</w:t>
      </w:r>
    </w:p>
    <w:p w14:paraId="03D036B8" w14:textId="77777777" w:rsidR="00FC29F1" w:rsidRPr="00E01A79" w:rsidRDefault="00FC29F1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522D0BA0" w14:textId="4347803E" w:rsidR="003103C5" w:rsidRPr="00E01A79" w:rsidRDefault="003103C5" w:rsidP="00E01A79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De algemene vergadering verleent kwijting aan de raad van bestuur voor de uitoefening van hun mandaat over</w:t>
      </w:r>
      <w:r w:rsidR="00E01A79">
        <w:rPr>
          <w:rFonts w:ascii="Verdana" w:hAnsi="Verdana" w:cs="Helvetica"/>
          <w:sz w:val="18"/>
          <w:szCs w:val="18"/>
        </w:rPr>
        <w:t xml:space="preserve"> </w:t>
      </w:r>
      <w:r w:rsidRPr="00E01A79">
        <w:rPr>
          <w:rFonts w:ascii="Verdana" w:hAnsi="Verdana" w:cs="Helvetica"/>
          <w:sz w:val="18"/>
          <w:szCs w:val="18"/>
        </w:rPr>
        <w:t>het afgelopen boekjaar.</w:t>
      </w:r>
      <w:r w:rsidR="00FC29F1" w:rsidRPr="00E01A79">
        <w:rPr>
          <w:rFonts w:ascii="Verdana" w:hAnsi="Verdana" w:cs="Helvetica"/>
          <w:sz w:val="18"/>
          <w:szCs w:val="18"/>
        </w:rPr>
        <w:t xml:space="preserve"> </w:t>
      </w:r>
      <w:r w:rsidRPr="00E01A79">
        <w:rPr>
          <w:rFonts w:ascii="Verdana" w:hAnsi="Verdana" w:cs="Helvetica"/>
          <w:sz w:val="18"/>
          <w:szCs w:val="18"/>
        </w:rPr>
        <w:t>Dit besluit wordt aangenomen met eenparigheid van stemmen.</w:t>
      </w:r>
    </w:p>
    <w:p w14:paraId="73D8AB10" w14:textId="77777777" w:rsidR="00FC29F1" w:rsidRPr="00E01A79" w:rsidRDefault="00FC29F1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sz w:val="18"/>
          <w:szCs w:val="18"/>
        </w:rPr>
      </w:pPr>
    </w:p>
    <w:p w14:paraId="785B7B8B" w14:textId="77777777" w:rsidR="00FC29F1" w:rsidRPr="00E01A79" w:rsidRDefault="00FC29F1" w:rsidP="00FC29F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sz w:val="18"/>
          <w:szCs w:val="18"/>
        </w:rPr>
      </w:pPr>
      <w:r w:rsidRPr="00E01A79">
        <w:rPr>
          <w:rFonts w:ascii="Verdana" w:hAnsi="Verdana" w:cs="Helvetica"/>
          <w:b/>
          <w:sz w:val="18"/>
          <w:szCs w:val="18"/>
        </w:rPr>
        <w:t>Verslag commissaris Arnaud Clybouw</w:t>
      </w:r>
    </w:p>
    <w:p w14:paraId="4816B805" w14:textId="2A9E855D" w:rsidR="00FC29F1" w:rsidRPr="00E01A79" w:rsidRDefault="00FC29F1" w:rsidP="00FC29F1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sz w:val="18"/>
          <w:szCs w:val="18"/>
        </w:rPr>
      </w:pPr>
    </w:p>
    <w:p w14:paraId="1E6F09B1" w14:textId="0E395473" w:rsidR="00FC29F1" w:rsidRPr="00E01A79" w:rsidRDefault="00FC29F1" w:rsidP="00FC29F1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bCs/>
          <w:sz w:val="18"/>
          <w:szCs w:val="18"/>
        </w:rPr>
      </w:pPr>
      <w:r w:rsidRPr="00E01A79">
        <w:rPr>
          <w:rFonts w:ascii="Verdana" w:hAnsi="Verdana" w:cs="Helvetica"/>
          <w:bCs/>
          <w:sz w:val="18"/>
          <w:szCs w:val="18"/>
        </w:rPr>
        <w:t>Het verlag wordt toegelicht door de heer Andre Clybouw</w:t>
      </w:r>
      <w:r w:rsidR="00214433" w:rsidRPr="00E01A79">
        <w:rPr>
          <w:rFonts w:ascii="Verdana" w:hAnsi="Verdana" w:cs="Helvetica"/>
          <w:bCs/>
          <w:sz w:val="18"/>
          <w:szCs w:val="18"/>
        </w:rPr>
        <w:t>.</w:t>
      </w:r>
    </w:p>
    <w:p w14:paraId="58E86948" w14:textId="77777777" w:rsidR="00FC29F1" w:rsidRPr="00E01A79" w:rsidRDefault="00FC29F1" w:rsidP="00FC29F1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sz w:val="18"/>
          <w:szCs w:val="18"/>
        </w:rPr>
      </w:pPr>
    </w:p>
    <w:p w14:paraId="2523D55D" w14:textId="689F7349" w:rsidR="003103C5" w:rsidRPr="00E01A79" w:rsidRDefault="003103C5" w:rsidP="00FC29F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sz w:val="18"/>
          <w:szCs w:val="18"/>
        </w:rPr>
      </w:pPr>
      <w:r w:rsidRPr="00E01A79">
        <w:rPr>
          <w:rFonts w:ascii="Verdana" w:hAnsi="Verdana" w:cs="Helvetica"/>
          <w:b/>
          <w:sz w:val="18"/>
          <w:szCs w:val="18"/>
        </w:rPr>
        <w:t>Wijziging raad van bestuur</w:t>
      </w:r>
    </w:p>
    <w:p w14:paraId="44253BDD" w14:textId="77777777" w:rsidR="00FC29F1" w:rsidRPr="00E01A79" w:rsidRDefault="00FC29F1" w:rsidP="003103C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6ABD1B43" w14:textId="6828DF9D" w:rsidR="003103C5" w:rsidRPr="00E01A79" w:rsidRDefault="003103C5" w:rsidP="00FC29F1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 xml:space="preserve">De algemene vergadering aanvaardt </w:t>
      </w:r>
      <w:r w:rsidR="00FC29F1" w:rsidRPr="00E01A79">
        <w:rPr>
          <w:rFonts w:ascii="Verdana" w:hAnsi="Verdana" w:cs="Helvetica"/>
          <w:sz w:val="18"/>
          <w:szCs w:val="18"/>
        </w:rPr>
        <w:t xml:space="preserve">bij éénparigheid </w:t>
      </w:r>
      <w:r w:rsidRPr="00E01A79">
        <w:rPr>
          <w:rFonts w:ascii="Verdana" w:hAnsi="Verdana" w:cs="Helvetica"/>
          <w:sz w:val="18"/>
          <w:szCs w:val="18"/>
        </w:rPr>
        <w:t xml:space="preserve">het ontslag van Sam Desiere en benoemt </w:t>
      </w:r>
      <w:r w:rsidR="00A5145F">
        <w:rPr>
          <w:rFonts w:ascii="Verdana" w:hAnsi="Verdana" w:cs="Helvetica"/>
          <w:sz w:val="18"/>
          <w:szCs w:val="18"/>
        </w:rPr>
        <w:t>Henriette</w:t>
      </w:r>
      <w:r w:rsidRPr="00E01A79">
        <w:rPr>
          <w:rFonts w:ascii="Verdana" w:hAnsi="Verdana" w:cs="Helvetica"/>
          <w:sz w:val="18"/>
          <w:szCs w:val="18"/>
        </w:rPr>
        <w:t xml:space="preserve"> Van Caenegem als </w:t>
      </w:r>
      <w:r w:rsidR="00FC29F1" w:rsidRPr="00E01A79">
        <w:rPr>
          <w:rFonts w:ascii="Verdana" w:hAnsi="Verdana" w:cs="Helvetica"/>
          <w:sz w:val="18"/>
          <w:szCs w:val="18"/>
        </w:rPr>
        <w:t xml:space="preserve">vast </w:t>
      </w:r>
      <w:r w:rsidRPr="00E01A79">
        <w:rPr>
          <w:rFonts w:ascii="Verdana" w:hAnsi="Verdana" w:cs="Helvetica"/>
          <w:sz w:val="18"/>
          <w:szCs w:val="18"/>
        </w:rPr>
        <w:t>vertegenwoordiger van Natuurpunt Gent vzw</w:t>
      </w:r>
      <w:r w:rsidR="00214433" w:rsidRPr="00E01A79">
        <w:rPr>
          <w:rFonts w:ascii="Verdana" w:hAnsi="Verdana" w:cs="Helvetica"/>
          <w:sz w:val="18"/>
          <w:szCs w:val="18"/>
        </w:rPr>
        <w:t>.</w:t>
      </w:r>
    </w:p>
    <w:p w14:paraId="7569A3C7" w14:textId="77777777" w:rsidR="00FC29F1" w:rsidRPr="00E01A79" w:rsidRDefault="00FC29F1" w:rsidP="00FC29F1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Helvetica"/>
          <w:sz w:val="18"/>
          <w:szCs w:val="18"/>
        </w:rPr>
      </w:pPr>
    </w:p>
    <w:p w14:paraId="55FC46F0" w14:textId="77777777" w:rsidR="00FC29F1" w:rsidRPr="00E01A79" w:rsidRDefault="00FC29F1" w:rsidP="00FC29F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73CBC84E" w14:textId="595CBE45" w:rsidR="003103C5" w:rsidRPr="00E01A79" w:rsidRDefault="003103C5" w:rsidP="00FC29F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De agenda afgehandeld zijnde wordt de vergadering gesloten om 20:30 uur nadat alle aanwezigen kennis</w:t>
      </w:r>
    </w:p>
    <w:p w14:paraId="32EFD729" w14:textId="67AB3871" w:rsidR="003103C5" w:rsidRPr="00E01A79" w:rsidRDefault="00CA65CE" w:rsidP="00FC29F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H</w:t>
      </w:r>
      <w:r w:rsidR="003103C5" w:rsidRPr="00E01A79">
        <w:rPr>
          <w:rFonts w:ascii="Verdana" w:hAnsi="Verdana" w:cs="Helvetica"/>
          <w:sz w:val="18"/>
          <w:szCs w:val="18"/>
        </w:rPr>
        <w:t>ebben genomen van onderhavige notulen en verklaren in te stemmen met de inhoud en de bewoordingen</w:t>
      </w:r>
      <w:r w:rsidR="00FC29F1" w:rsidRPr="00E01A79">
        <w:rPr>
          <w:rFonts w:ascii="Verdana" w:hAnsi="Verdana" w:cs="Helvetica"/>
          <w:sz w:val="18"/>
          <w:szCs w:val="18"/>
        </w:rPr>
        <w:t xml:space="preserve"> </w:t>
      </w:r>
      <w:r w:rsidR="003103C5" w:rsidRPr="00E01A79">
        <w:rPr>
          <w:rFonts w:ascii="Verdana" w:hAnsi="Verdana" w:cs="Helvetica"/>
          <w:sz w:val="18"/>
          <w:szCs w:val="18"/>
        </w:rPr>
        <w:t>ervan.</w:t>
      </w:r>
    </w:p>
    <w:p w14:paraId="7AF288E5" w14:textId="71E04021" w:rsidR="00CA65CE" w:rsidRDefault="00CA65CE" w:rsidP="00FC29F1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Helvetica"/>
          <w:sz w:val="18"/>
          <w:szCs w:val="18"/>
        </w:rPr>
      </w:pPr>
    </w:p>
    <w:p w14:paraId="43093796" w14:textId="2648A693" w:rsidR="00E01A79" w:rsidRPr="00E01A79" w:rsidRDefault="00E01A79" w:rsidP="00E01A79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Ekeren, 26 mei 2020</w:t>
      </w:r>
    </w:p>
    <w:p w14:paraId="10E200F6" w14:textId="77777777" w:rsidR="00CA65CE" w:rsidRPr="00E01A79" w:rsidRDefault="00CA65CE" w:rsidP="00FC29F1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Helvetica"/>
          <w:sz w:val="18"/>
          <w:szCs w:val="18"/>
        </w:rPr>
      </w:pPr>
    </w:p>
    <w:p w14:paraId="722D4933" w14:textId="77777777" w:rsidR="00FC29F1" w:rsidRPr="00E01A79" w:rsidRDefault="00FC29F1" w:rsidP="00FC29F1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Helvetica"/>
          <w:sz w:val="18"/>
          <w:szCs w:val="18"/>
        </w:rPr>
      </w:pPr>
    </w:p>
    <w:p w14:paraId="59FC2BAE" w14:textId="4C2B2460" w:rsidR="00E01A79" w:rsidRDefault="00E01A79" w:rsidP="00214433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2E1F61F3" w14:textId="77777777" w:rsidR="00E01A79" w:rsidRDefault="00E01A79" w:rsidP="00214433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2700E1B1" w14:textId="77777777" w:rsidR="00E01A79" w:rsidRDefault="00E01A79" w:rsidP="00214433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361E04C1" w14:textId="3A248B4D" w:rsidR="003103C5" w:rsidRPr="00E01A79" w:rsidRDefault="003103C5" w:rsidP="00214433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Natuurpunt Antwerpen Noord</w:t>
      </w:r>
      <w:r w:rsidR="00214433" w:rsidRPr="00E01A79">
        <w:rPr>
          <w:rFonts w:ascii="Verdana" w:hAnsi="Verdana" w:cs="Helvetica"/>
          <w:sz w:val="18"/>
          <w:szCs w:val="18"/>
        </w:rPr>
        <w:t xml:space="preserve"> &amp; Kempen vzw</w:t>
      </w:r>
    </w:p>
    <w:p w14:paraId="38A9372E" w14:textId="5C3E9436" w:rsidR="003103C5" w:rsidRPr="00E01A79" w:rsidRDefault="00FC29F1" w:rsidP="00214433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 xml:space="preserve">Vast </w:t>
      </w:r>
      <w:r w:rsidR="003103C5" w:rsidRPr="00E01A79">
        <w:rPr>
          <w:rFonts w:ascii="Verdana" w:hAnsi="Verdana" w:cs="Helvetica"/>
          <w:sz w:val="18"/>
          <w:szCs w:val="18"/>
        </w:rPr>
        <w:t xml:space="preserve">vertegenwoordigd door </w:t>
      </w:r>
      <w:r w:rsidR="00E01A79">
        <w:rPr>
          <w:rFonts w:ascii="Verdana" w:hAnsi="Verdana" w:cs="Helvetica"/>
          <w:sz w:val="18"/>
          <w:szCs w:val="18"/>
        </w:rPr>
        <w:t xml:space="preserve">Cornelius </w:t>
      </w:r>
      <w:r w:rsidR="003103C5" w:rsidRPr="00E01A79">
        <w:rPr>
          <w:rFonts w:ascii="Verdana" w:hAnsi="Verdana" w:cs="Helvetica"/>
          <w:sz w:val="18"/>
          <w:szCs w:val="18"/>
        </w:rPr>
        <w:t>Ibens</w:t>
      </w:r>
    </w:p>
    <w:p w14:paraId="7CFD5C77" w14:textId="575472E5" w:rsidR="00E01A79" w:rsidRPr="00E01A79" w:rsidRDefault="00E01A79" w:rsidP="00214433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5DC8AA9C" w14:textId="77777777" w:rsidR="00E01A79" w:rsidRPr="00E01A79" w:rsidRDefault="00E01A79" w:rsidP="00214433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5EDBD912" w14:textId="332365CD" w:rsidR="00E01A79" w:rsidRPr="00E01A79" w:rsidRDefault="00E01A79" w:rsidP="00214433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7009FDD3" w14:textId="77777777" w:rsidR="00E01A79" w:rsidRDefault="00E01A79" w:rsidP="00214433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31E28C0D" w14:textId="77777777" w:rsidR="00E01A79" w:rsidRDefault="00E01A79" w:rsidP="00214433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</w:p>
    <w:p w14:paraId="70053047" w14:textId="4A5B769F" w:rsidR="00E01A79" w:rsidRPr="00E01A79" w:rsidRDefault="00E01A79" w:rsidP="00214433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Natuur.koepel vzw</w:t>
      </w:r>
    </w:p>
    <w:p w14:paraId="10BEC8CD" w14:textId="7E18AB9C" w:rsidR="0068245B" w:rsidRDefault="00E01A79" w:rsidP="00E01A79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01A79">
        <w:rPr>
          <w:rFonts w:ascii="Verdana" w:hAnsi="Verdana" w:cs="Helvetica"/>
          <w:sz w:val="18"/>
          <w:szCs w:val="18"/>
        </w:rPr>
        <w:t>Vast vertegenwoordigd door Herman Nachtergaele</w:t>
      </w:r>
    </w:p>
    <w:p w14:paraId="6A13FCB5" w14:textId="77777777" w:rsidR="00E01A79" w:rsidRPr="00E01A79" w:rsidRDefault="00E01A79" w:rsidP="00E01A79">
      <w:pPr>
        <w:spacing w:after="0"/>
        <w:rPr>
          <w:rFonts w:ascii="Verdana" w:hAnsi="Verdana" w:cs="Helvetica"/>
          <w:sz w:val="18"/>
          <w:szCs w:val="18"/>
        </w:rPr>
      </w:pPr>
    </w:p>
    <w:p w14:paraId="3F015C72" w14:textId="77777777" w:rsidR="00E01A79" w:rsidRPr="00E01A79" w:rsidRDefault="00E01A79" w:rsidP="00E01A7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1515623" w14:textId="35BFF358" w:rsidR="00E01A79" w:rsidRDefault="00E01A79" w:rsidP="00E01A7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FE74486" w14:textId="77777777" w:rsidR="007249BA" w:rsidRDefault="007249BA" w:rsidP="00E01A7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87849A3" w14:textId="77777777" w:rsidR="00E01A79" w:rsidRDefault="00E01A79" w:rsidP="00E01A7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9FF0CE8" w14:textId="286226D4" w:rsidR="00FC29F1" w:rsidRPr="00E01A79" w:rsidRDefault="00E01A79" w:rsidP="00E01A79">
      <w:pPr>
        <w:spacing w:after="0" w:line="240" w:lineRule="auto"/>
        <w:rPr>
          <w:rFonts w:ascii="Verdana" w:hAnsi="Verdana"/>
          <w:sz w:val="18"/>
          <w:szCs w:val="18"/>
        </w:rPr>
      </w:pPr>
      <w:r w:rsidRPr="00E01A79">
        <w:rPr>
          <w:rFonts w:ascii="Verdana" w:hAnsi="Verdana"/>
          <w:sz w:val="18"/>
          <w:szCs w:val="18"/>
        </w:rPr>
        <w:t>Natuurpunt Gent vzw</w:t>
      </w:r>
    </w:p>
    <w:p w14:paraId="3D5F73FE" w14:textId="43EFB6BB" w:rsidR="00E01A79" w:rsidRPr="00E01A79" w:rsidRDefault="00E01A79" w:rsidP="00E01A79">
      <w:pPr>
        <w:spacing w:after="0" w:line="240" w:lineRule="auto"/>
        <w:rPr>
          <w:rFonts w:ascii="Verdana" w:hAnsi="Verdana"/>
          <w:sz w:val="18"/>
          <w:szCs w:val="18"/>
        </w:rPr>
      </w:pPr>
      <w:r w:rsidRPr="00E01A79">
        <w:rPr>
          <w:rFonts w:ascii="Verdana" w:hAnsi="Verdana"/>
          <w:sz w:val="18"/>
          <w:szCs w:val="18"/>
        </w:rPr>
        <w:t xml:space="preserve">Vast vertegenwoordigd door </w:t>
      </w:r>
      <w:r w:rsidR="00A5145F">
        <w:rPr>
          <w:rFonts w:ascii="Verdana" w:hAnsi="Verdana" w:cs="Helvetica"/>
          <w:sz w:val="18"/>
          <w:szCs w:val="18"/>
        </w:rPr>
        <w:t>Henriette</w:t>
      </w:r>
      <w:r w:rsidRPr="00E01A79">
        <w:rPr>
          <w:rFonts w:ascii="Verdana" w:hAnsi="Verdana" w:cs="Helvetica"/>
          <w:sz w:val="18"/>
          <w:szCs w:val="18"/>
        </w:rPr>
        <w:t xml:space="preserve"> Van Caenegem</w:t>
      </w:r>
    </w:p>
    <w:p w14:paraId="1B9707D5" w14:textId="0C142AFB" w:rsidR="00FC29F1" w:rsidRDefault="00FC29F1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483ED7EB" w14:textId="09B5949D" w:rsidR="00FC29F1" w:rsidRDefault="00FC29F1" w:rsidP="00E01A79">
      <w:pPr>
        <w:spacing w:after="0"/>
        <w:rPr>
          <w:rFonts w:ascii="Verdana" w:hAnsi="Verdana"/>
          <w:sz w:val="20"/>
          <w:szCs w:val="20"/>
        </w:rPr>
      </w:pPr>
    </w:p>
    <w:p w14:paraId="1612FEE3" w14:textId="137C7F81" w:rsidR="00E01A79" w:rsidRDefault="00E01A79" w:rsidP="00E01A79">
      <w:pPr>
        <w:spacing w:after="0"/>
        <w:rPr>
          <w:rFonts w:ascii="Verdana" w:hAnsi="Verdana"/>
          <w:sz w:val="20"/>
          <w:szCs w:val="20"/>
        </w:rPr>
      </w:pPr>
    </w:p>
    <w:p w14:paraId="2A3426D8" w14:textId="77777777" w:rsidR="00E01A79" w:rsidRDefault="00E01A79" w:rsidP="00E01A79">
      <w:pPr>
        <w:spacing w:after="0"/>
        <w:rPr>
          <w:rFonts w:ascii="Verdana" w:hAnsi="Verdana"/>
          <w:sz w:val="20"/>
          <w:szCs w:val="20"/>
        </w:rPr>
      </w:pPr>
    </w:p>
    <w:p w14:paraId="27B6837E" w14:textId="1FDF4CC5" w:rsidR="00E01A79" w:rsidRPr="00E01A79" w:rsidRDefault="00E01A79" w:rsidP="00E01A79">
      <w:pPr>
        <w:spacing w:after="0"/>
        <w:rPr>
          <w:rFonts w:ascii="Verdana" w:hAnsi="Verdana"/>
          <w:sz w:val="18"/>
          <w:szCs w:val="18"/>
        </w:rPr>
      </w:pPr>
    </w:p>
    <w:p w14:paraId="5490ECCB" w14:textId="5AA7BE2F" w:rsidR="00E01A79" w:rsidRPr="00E01A79" w:rsidRDefault="00E01A79" w:rsidP="00E01A79">
      <w:pPr>
        <w:spacing w:after="0"/>
        <w:rPr>
          <w:rFonts w:ascii="Verdana" w:hAnsi="Verdana"/>
          <w:sz w:val="18"/>
          <w:szCs w:val="18"/>
        </w:rPr>
      </w:pPr>
      <w:r w:rsidRPr="00E01A79">
        <w:rPr>
          <w:rFonts w:ascii="Verdana" w:hAnsi="Verdana"/>
          <w:sz w:val="18"/>
          <w:szCs w:val="18"/>
        </w:rPr>
        <w:t>Wim Samyn</w:t>
      </w:r>
    </w:p>
    <w:p w14:paraId="703800B7" w14:textId="2F805F0C" w:rsidR="00E01A79" w:rsidRPr="00E01A79" w:rsidRDefault="00E01A79" w:rsidP="00E01A79">
      <w:pPr>
        <w:spacing w:after="0"/>
        <w:rPr>
          <w:rFonts w:ascii="Verdana" w:hAnsi="Verdana"/>
          <w:sz w:val="18"/>
          <w:szCs w:val="18"/>
        </w:rPr>
      </w:pPr>
    </w:p>
    <w:p w14:paraId="6ACB1EDB" w14:textId="0D6BAD0D" w:rsidR="00E01A79" w:rsidRPr="00E01A79" w:rsidRDefault="00E01A79" w:rsidP="00E01A79">
      <w:pPr>
        <w:spacing w:after="0"/>
        <w:rPr>
          <w:rFonts w:ascii="Verdana" w:hAnsi="Verdana"/>
          <w:sz w:val="18"/>
          <w:szCs w:val="18"/>
        </w:rPr>
      </w:pPr>
    </w:p>
    <w:p w14:paraId="2D31FDBE" w14:textId="77777777" w:rsidR="00E01A79" w:rsidRDefault="00E01A79" w:rsidP="00E01A79">
      <w:pPr>
        <w:spacing w:after="0"/>
        <w:rPr>
          <w:rFonts w:ascii="Verdana" w:hAnsi="Verdana"/>
          <w:sz w:val="18"/>
          <w:szCs w:val="18"/>
        </w:rPr>
      </w:pPr>
    </w:p>
    <w:p w14:paraId="6A5D9948" w14:textId="23CE61C2" w:rsidR="00E01A79" w:rsidRDefault="00E01A79" w:rsidP="00E01A79">
      <w:pPr>
        <w:spacing w:after="0"/>
        <w:rPr>
          <w:rFonts w:ascii="Verdana" w:hAnsi="Verdana"/>
          <w:sz w:val="18"/>
          <w:szCs w:val="18"/>
        </w:rPr>
      </w:pPr>
    </w:p>
    <w:p w14:paraId="3F8919F5" w14:textId="77777777" w:rsidR="00E01A79" w:rsidRPr="00E01A79" w:rsidRDefault="00E01A79" w:rsidP="00E01A79">
      <w:pPr>
        <w:spacing w:after="0"/>
        <w:rPr>
          <w:rFonts w:ascii="Verdana" w:hAnsi="Verdana"/>
          <w:sz w:val="18"/>
          <w:szCs w:val="18"/>
        </w:rPr>
      </w:pPr>
    </w:p>
    <w:p w14:paraId="02F05D91" w14:textId="5570EC60" w:rsidR="00E01A79" w:rsidRPr="00E01A79" w:rsidRDefault="00E01A79" w:rsidP="00E01A79">
      <w:pPr>
        <w:spacing w:after="0"/>
        <w:rPr>
          <w:rFonts w:ascii="Verdana" w:hAnsi="Verdana"/>
          <w:sz w:val="18"/>
          <w:szCs w:val="18"/>
        </w:rPr>
      </w:pPr>
      <w:r w:rsidRPr="00E01A79">
        <w:rPr>
          <w:rFonts w:ascii="Verdana" w:hAnsi="Verdana"/>
          <w:sz w:val="18"/>
          <w:szCs w:val="18"/>
        </w:rPr>
        <w:t>Piet Van Poucke</w:t>
      </w:r>
    </w:p>
    <w:p w14:paraId="22987E6B" w14:textId="1BD2A6DD" w:rsidR="00214433" w:rsidRDefault="00214433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7B583077" w14:textId="014850AD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4E4BB1AC" w14:textId="48EBEF7F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1E4FC28A" w14:textId="74E6F515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5B55155F" w14:textId="6A21C955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2D35AA55" w14:textId="7ED43A4B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2ECD5106" w14:textId="15AA1DBC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3A4384DF" w14:textId="4B4D351B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6BFB1B55" w14:textId="1B547382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11DFFDCC" w14:textId="59183E18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12130766" w14:textId="7F0F7E03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10622E81" w14:textId="219ED69E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25456CFF" w14:textId="73734847" w:rsidR="00E01A79" w:rsidRDefault="00E01A79" w:rsidP="007249BA">
      <w:pPr>
        <w:spacing w:after="0"/>
        <w:rPr>
          <w:rFonts w:ascii="Verdana" w:hAnsi="Verdana"/>
          <w:sz w:val="20"/>
          <w:szCs w:val="20"/>
        </w:rPr>
      </w:pPr>
    </w:p>
    <w:p w14:paraId="28A8BD3C" w14:textId="04FD7069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09CE2A6A" w14:textId="453DD5D0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704053F7" w14:textId="6EE22EE7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762E3DA4" w14:textId="66FFA1CE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77EF44F5" w14:textId="31356523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6875CC8D" w14:textId="0A351917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32102EFE" w14:textId="31E7A37C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1E77A464" w14:textId="6EEA49B8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2D1B1D4B" w14:textId="043F8D0F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330F3E5F" w14:textId="6AD88B91" w:rsidR="00E01A79" w:rsidRDefault="00E01A79" w:rsidP="007249BA">
      <w:pPr>
        <w:spacing w:after="0"/>
        <w:rPr>
          <w:rFonts w:ascii="Verdana" w:hAnsi="Verdana"/>
          <w:sz w:val="20"/>
          <w:szCs w:val="20"/>
        </w:rPr>
      </w:pPr>
    </w:p>
    <w:p w14:paraId="106F1757" w14:textId="77777777" w:rsidR="00E01A79" w:rsidRDefault="00E01A79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269B7459" w14:textId="34CB50F3" w:rsidR="00FC29F1" w:rsidRDefault="00FC29F1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76ED5337" w14:textId="77777777" w:rsidR="00FC29F1" w:rsidRDefault="00FC29F1" w:rsidP="00825948">
      <w:pPr>
        <w:spacing w:after="0"/>
        <w:ind w:left="705"/>
        <w:rPr>
          <w:rFonts w:ascii="Verdana" w:hAnsi="Verdana"/>
          <w:sz w:val="20"/>
          <w:szCs w:val="20"/>
        </w:rPr>
      </w:pPr>
    </w:p>
    <w:p w14:paraId="245D36AA" w14:textId="77777777" w:rsidR="00960C69" w:rsidRPr="00BA6164" w:rsidRDefault="00BA6164" w:rsidP="00960C69">
      <w:pPr>
        <w:spacing w:after="0"/>
        <w:ind w:left="705"/>
        <w:jc w:val="center"/>
        <w:rPr>
          <w:rFonts w:ascii="Verdana" w:hAnsi="Verdana"/>
          <w:i/>
          <w:sz w:val="18"/>
          <w:szCs w:val="18"/>
        </w:rPr>
      </w:pPr>
      <w:r w:rsidRPr="00BA6164">
        <w:rPr>
          <w:rFonts w:ascii="Verdana" w:hAnsi="Verdana"/>
          <w:i/>
          <w:sz w:val="18"/>
          <w:szCs w:val="18"/>
        </w:rPr>
        <w:t>E</w:t>
      </w:r>
      <w:r w:rsidR="0037584C" w:rsidRPr="00BA6164">
        <w:rPr>
          <w:rFonts w:ascii="Verdana" w:hAnsi="Verdana"/>
          <w:i/>
          <w:sz w:val="18"/>
          <w:szCs w:val="18"/>
        </w:rPr>
        <w:t>nergie voor meer Natuur cvba, Steenstraat 25, 2180 Ekeren</w:t>
      </w:r>
    </w:p>
    <w:p w14:paraId="2706E949" w14:textId="77777777" w:rsidR="00960C69" w:rsidRPr="00BA6164" w:rsidRDefault="00960C69" w:rsidP="00960C69">
      <w:pPr>
        <w:spacing w:after="0"/>
        <w:ind w:left="705"/>
        <w:jc w:val="center"/>
        <w:rPr>
          <w:rFonts w:ascii="Verdana" w:hAnsi="Verdana"/>
          <w:i/>
          <w:sz w:val="18"/>
          <w:szCs w:val="18"/>
          <w:lang w:val="en-US"/>
        </w:rPr>
      </w:pPr>
      <w:r w:rsidRPr="00BA6164">
        <w:rPr>
          <w:rFonts w:ascii="Verdana" w:hAnsi="Verdana"/>
          <w:i/>
          <w:sz w:val="18"/>
          <w:szCs w:val="18"/>
          <w:lang w:val="en-US"/>
        </w:rPr>
        <w:t xml:space="preserve">TEL </w:t>
      </w:r>
      <w:r w:rsidR="009B5144" w:rsidRPr="00BA6164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7A3E36" w:rsidRPr="00BA6164">
        <w:rPr>
          <w:rFonts w:ascii="Verdana" w:hAnsi="Verdana"/>
          <w:i/>
          <w:sz w:val="18"/>
          <w:szCs w:val="18"/>
          <w:lang w:val="en-US"/>
        </w:rPr>
        <w:t>0475/910316</w:t>
      </w:r>
      <w:r w:rsidRPr="00BA6164">
        <w:rPr>
          <w:rFonts w:ascii="Verdana" w:hAnsi="Verdana"/>
          <w:i/>
          <w:sz w:val="18"/>
          <w:szCs w:val="18"/>
          <w:lang w:val="en-US"/>
        </w:rPr>
        <w:t xml:space="preserve"> - </w:t>
      </w:r>
      <w:r w:rsidR="0037584C" w:rsidRPr="00BA6164">
        <w:rPr>
          <w:rFonts w:ascii="Verdana" w:hAnsi="Verdana"/>
          <w:i/>
          <w:sz w:val="18"/>
          <w:szCs w:val="18"/>
          <w:lang w:val="en-US"/>
        </w:rPr>
        <w:t>BTW BE 0832.103.018</w:t>
      </w:r>
    </w:p>
    <w:p w14:paraId="4F30519D" w14:textId="77777777" w:rsidR="00960C69" w:rsidRPr="00BA6164" w:rsidRDefault="00960C69" w:rsidP="00960C69">
      <w:pPr>
        <w:spacing w:after="0"/>
        <w:ind w:left="705"/>
        <w:jc w:val="center"/>
        <w:rPr>
          <w:rFonts w:ascii="Verdana" w:hAnsi="Verdana"/>
          <w:i/>
          <w:lang w:val="en-US"/>
        </w:rPr>
      </w:pPr>
      <w:r w:rsidRPr="00BA6164">
        <w:rPr>
          <w:rFonts w:ascii="Verdana" w:hAnsi="Verdana"/>
          <w:i/>
          <w:sz w:val="18"/>
          <w:szCs w:val="18"/>
          <w:lang w:val="en-US"/>
        </w:rPr>
        <w:t xml:space="preserve">BANK REK - </w:t>
      </w:r>
      <w:r w:rsidR="007A3E36" w:rsidRPr="00BA6164">
        <w:rPr>
          <w:rFonts w:ascii="Verdana" w:hAnsi="Verdana"/>
          <w:i/>
          <w:sz w:val="18"/>
          <w:szCs w:val="18"/>
          <w:lang w:val="en-US"/>
        </w:rPr>
        <w:t xml:space="preserve"> BIC : KREDBEBB </w:t>
      </w:r>
      <w:r w:rsidR="009B5144" w:rsidRPr="00BA6164">
        <w:rPr>
          <w:rFonts w:ascii="Verdana" w:hAnsi="Verdana"/>
          <w:i/>
          <w:sz w:val="18"/>
          <w:szCs w:val="18"/>
          <w:lang w:val="en-US"/>
        </w:rPr>
        <w:t xml:space="preserve">- </w:t>
      </w:r>
      <w:r w:rsidR="007A3E36" w:rsidRPr="00BA6164">
        <w:rPr>
          <w:rFonts w:ascii="Verdana" w:hAnsi="Verdana"/>
          <w:i/>
          <w:sz w:val="18"/>
          <w:szCs w:val="18"/>
          <w:lang w:val="en-US"/>
        </w:rPr>
        <w:t>IBAN : BE05 7310 1497 7175</w:t>
      </w:r>
    </w:p>
    <w:p w14:paraId="349AE7E6" w14:textId="1092C463" w:rsidR="0068245B" w:rsidRDefault="00CE0EBD" w:rsidP="00214433">
      <w:pPr>
        <w:ind w:left="705"/>
        <w:jc w:val="center"/>
        <w:rPr>
          <w:rFonts w:ascii="Verdana" w:hAnsi="Verdana"/>
          <w:i/>
          <w:sz w:val="18"/>
          <w:szCs w:val="18"/>
        </w:rPr>
      </w:pPr>
      <w:hyperlink r:id="rId9" w:history="1">
        <w:r w:rsidR="0068245B" w:rsidRPr="00624EEC">
          <w:rPr>
            <w:rStyle w:val="Hyperlink"/>
            <w:rFonts w:ascii="Arial" w:hAnsi="Arial" w:cs="Arial"/>
          </w:rPr>
          <w:t>www.</w:t>
        </w:r>
        <w:r w:rsidR="0068245B" w:rsidRPr="00624EEC">
          <w:rPr>
            <w:rStyle w:val="Hyperlink"/>
            <w:rFonts w:ascii="Arial" w:hAnsi="Arial" w:cs="Arial"/>
            <w:bCs/>
          </w:rPr>
          <w:t>energievoormeernatuur</w:t>
        </w:r>
        <w:r w:rsidR="0068245B" w:rsidRPr="00624EEC">
          <w:rPr>
            <w:rStyle w:val="Hyperlink"/>
            <w:rFonts w:ascii="Arial" w:hAnsi="Arial" w:cs="Arial"/>
          </w:rPr>
          <w:t>.be</w:t>
        </w:r>
      </w:hyperlink>
    </w:p>
    <w:sectPr w:rsidR="0068245B" w:rsidSect="003103C5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8CAC3" w14:textId="77777777" w:rsidR="00CE0EBD" w:rsidRDefault="00CE0EBD" w:rsidP="003103C5">
      <w:pPr>
        <w:spacing w:after="0" w:line="240" w:lineRule="auto"/>
      </w:pPr>
      <w:r>
        <w:separator/>
      </w:r>
    </w:p>
  </w:endnote>
  <w:endnote w:type="continuationSeparator" w:id="0">
    <w:p w14:paraId="0B4CC99B" w14:textId="77777777" w:rsidR="00CE0EBD" w:rsidRDefault="00CE0EBD" w:rsidP="0031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A5E48" w14:textId="77777777" w:rsidR="00CE0EBD" w:rsidRDefault="00CE0EBD" w:rsidP="003103C5">
      <w:pPr>
        <w:spacing w:after="0" w:line="240" w:lineRule="auto"/>
      </w:pPr>
      <w:r>
        <w:separator/>
      </w:r>
    </w:p>
  </w:footnote>
  <w:footnote w:type="continuationSeparator" w:id="0">
    <w:p w14:paraId="5FB05D07" w14:textId="77777777" w:rsidR="00CE0EBD" w:rsidRDefault="00CE0EBD" w:rsidP="0031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380021"/>
      <w:docPartObj>
        <w:docPartGallery w:val="Page Numbers (Margins)"/>
        <w:docPartUnique/>
      </w:docPartObj>
    </w:sdtPr>
    <w:sdtEndPr/>
    <w:sdtContent>
      <w:p w14:paraId="1C67B1B4" w14:textId="7D29E910" w:rsidR="003103C5" w:rsidRDefault="003103C5">
        <w:pPr>
          <w:pStyle w:val="Kop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E26BD8" wp14:editId="28285AE4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02373" w14:textId="055F148B" w:rsidR="003103C5" w:rsidRDefault="003103C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95773" w:rsidRPr="00495773">
                                <w:rPr>
                                  <w:noProof/>
                                  <w:lang w:val="nl-NL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E26BD8" id="Rechthoek 3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IQ5xdoIC&#10;AAAF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14:paraId="16502373" w14:textId="055F148B" w:rsidR="003103C5" w:rsidRDefault="003103C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95773" w:rsidRPr="00495773">
                          <w:rPr>
                            <w:noProof/>
                            <w:lang w:val="nl-NL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956"/>
    <w:multiLevelType w:val="hybridMultilevel"/>
    <w:tmpl w:val="821C0AD6"/>
    <w:lvl w:ilvl="0" w:tplc="7DC68F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80F7F"/>
    <w:multiLevelType w:val="hybridMultilevel"/>
    <w:tmpl w:val="AFCEEFBA"/>
    <w:lvl w:ilvl="0" w:tplc="A53C6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D74782"/>
    <w:multiLevelType w:val="hybridMultilevel"/>
    <w:tmpl w:val="2E04D6E2"/>
    <w:lvl w:ilvl="0" w:tplc="316EB6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83660CC"/>
    <w:multiLevelType w:val="hybridMultilevel"/>
    <w:tmpl w:val="517674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1D67"/>
    <w:multiLevelType w:val="hybridMultilevel"/>
    <w:tmpl w:val="2592B9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A7909"/>
    <w:multiLevelType w:val="hybridMultilevel"/>
    <w:tmpl w:val="303021D6"/>
    <w:lvl w:ilvl="0" w:tplc="D42AF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C"/>
    <w:rsid w:val="00004824"/>
    <w:rsid w:val="0003506D"/>
    <w:rsid w:val="00040830"/>
    <w:rsid w:val="00046A66"/>
    <w:rsid w:val="00085151"/>
    <w:rsid w:val="000875E0"/>
    <w:rsid w:val="000935B3"/>
    <w:rsid w:val="00127A7A"/>
    <w:rsid w:val="001F2A47"/>
    <w:rsid w:val="001F4E02"/>
    <w:rsid w:val="00214433"/>
    <w:rsid w:val="00250AED"/>
    <w:rsid w:val="002629F4"/>
    <w:rsid w:val="002B2D54"/>
    <w:rsid w:val="002B6AD1"/>
    <w:rsid w:val="002C3922"/>
    <w:rsid w:val="002C6C9C"/>
    <w:rsid w:val="002E5AB1"/>
    <w:rsid w:val="00303148"/>
    <w:rsid w:val="003103C5"/>
    <w:rsid w:val="0036180D"/>
    <w:rsid w:val="0037584C"/>
    <w:rsid w:val="00477814"/>
    <w:rsid w:val="00495773"/>
    <w:rsid w:val="004B091B"/>
    <w:rsid w:val="004E3492"/>
    <w:rsid w:val="00500690"/>
    <w:rsid w:val="00515A22"/>
    <w:rsid w:val="005605B0"/>
    <w:rsid w:val="00572F81"/>
    <w:rsid w:val="0068245B"/>
    <w:rsid w:val="0069376C"/>
    <w:rsid w:val="006F17A6"/>
    <w:rsid w:val="007015A4"/>
    <w:rsid w:val="007249BA"/>
    <w:rsid w:val="007550E8"/>
    <w:rsid w:val="00774F3B"/>
    <w:rsid w:val="0078136A"/>
    <w:rsid w:val="007920C6"/>
    <w:rsid w:val="007A3E36"/>
    <w:rsid w:val="00825948"/>
    <w:rsid w:val="008A6920"/>
    <w:rsid w:val="008E7B40"/>
    <w:rsid w:val="008F596E"/>
    <w:rsid w:val="0092049C"/>
    <w:rsid w:val="009339D3"/>
    <w:rsid w:val="00953BC6"/>
    <w:rsid w:val="00960C69"/>
    <w:rsid w:val="00987431"/>
    <w:rsid w:val="009B5144"/>
    <w:rsid w:val="009D30F7"/>
    <w:rsid w:val="00A03156"/>
    <w:rsid w:val="00A34D4C"/>
    <w:rsid w:val="00A46B61"/>
    <w:rsid w:val="00A5145F"/>
    <w:rsid w:val="00AB119A"/>
    <w:rsid w:val="00AC5A64"/>
    <w:rsid w:val="00AD08EA"/>
    <w:rsid w:val="00B2050E"/>
    <w:rsid w:val="00B44921"/>
    <w:rsid w:val="00BA6164"/>
    <w:rsid w:val="00BC1859"/>
    <w:rsid w:val="00BC540F"/>
    <w:rsid w:val="00C40E17"/>
    <w:rsid w:val="00C540BC"/>
    <w:rsid w:val="00CA65CE"/>
    <w:rsid w:val="00CE0EBD"/>
    <w:rsid w:val="00D42608"/>
    <w:rsid w:val="00DA4B17"/>
    <w:rsid w:val="00E01A79"/>
    <w:rsid w:val="00E82A5B"/>
    <w:rsid w:val="00E91D01"/>
    <w:rsid w:val="00EA42B0"/>
    <w:rsid w:val="00FC29F1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FD7D3"/>
  <w15:docId w15:val="{F11E486A-B83E-4FEB-A6AB-C10AE191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584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7584C"/>
    <w:pPr>
      <w:ind w:left="720"/>
      <w:contextualSpacing/>
    </w:pPr>
  </w:style>
  <w:style w:type="character" w:styleId="HTML-citaat">
    <w:name w:val="HTML Cite"/>
    <w:basedOn w:val="Standaardalinea-lettertype"/>
    <w:uiPriority w:val="99"/>
    <w:semiHidden/>
    <w:unhideWhenUsed/>
    <w:rsid w:val="00960C69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68245B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8245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1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03C5"/>
  </w:style>
  <w:style w:type="paragraph" w:styleId="Voettekst">
    <w:name w:val="footer"/>
    <w:basedOn w:val="Standaard"/>
    <w:link w:val="VoettekstChar"/>
    <w:uiPriority w:val="99"/>
    <w:unhideWhenUsed/>
    <w:rsid w:val="0031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nergievoormeernatuur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nergievoormeernatuur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Ibens</dc:creator>
  <cp:lastModifiedBy>Hans Vermeersch</cp:lastModifiedBy>
  <cp:revision>2</cp:revision>
  <cp:lastPrinted>2018-12-14T22:09:00Z</cp:lastPrinted>
  <dcterms:created xsi:type="dcterms:W3CDTF">2021-05-06T15:13:00Z</dcterms:created>
  <dcterms:modified xsi:type="dcterms:W3CDTF">2021-05-06T15:13:00Z</dcterms:modified>
</cp:coreProperties>
</file>